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98" w:rsidRPr="00C64B62" w:rsidRDefault="002A1498" w:rsidP="00C64B62">
      <w:pPr>
        <w:pStyle w:val="Otsikko1"/>
        <w:rPr>
          <w:lang w:eastAsia="fi-FI"/>
        </w:rPr>
      </w:pPr>
      <w:bookmarkStart w:id="0" w:name="_GoBack"/>
      <w:bookmarkEnd w:id="0"/>
      <w:r w:rsidRPr="00C64B62">
        <w:rPr>
          <w:lang w:eastAsia="fi-FI"/>
        </w:rPr>
        <w:t>Saate freelancerin veroilmoituksen liitteeksi</w:t>
      </w:r>
    </w:p>
    <w:p w:rsidR="00C64B62" w:rsidRPr="00B84C46" w:rsidRDefault="00235D14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235D14">
        <w:rPr>
          <w:rFonts w:ascii="Calibri" w:hAnsi="Calibri" w:cs="Helvetica-Bold"/>
          <w:bCs/>
          <w:sz w:val="22"/>
          <w:szCs w:val="22"/>
          <w:lang w:eastAsia="fi-FI"/>
        </w:rPr>
        <w:t>Teatteri- ja mediatyöntekijöiden liitto</w:t>
      </w:r>
      <w:r>
        <w:rPr>
          <w:rFonts w:ascii="Calibri" w:hAnsi="Calibri" w:cs="Helvetica-Bold"/>
          <w:bCs/>
          <w:sz w:val="22"/>
          <w:szCs w:val="22"/>
          <w:lang w:eastAsia="fi-FI"/>
        </w:rPr>
        <w:t xml:space="preserve"> on ammattiliitto, jonka </w:t>
      </w:r>
      <w:r w:rsidR="002A1498" w:rsidRPr="00B84C46">
        <w:rPr>
          <w:rFonts w:ascii="Calibri" w:hAnsi="Calibri"/>
          <w:sz w:val="22"/>
          <w:szCs w:val="22"/>
          <w:lang w:eastAsia="fi-FI"/>
        </w:rPr>
        <w:t xml:space="preserve">jäsenet </w:t>
      </w:r>
      <w:r w:rsidRPr="00B84C46">
        <w:rPr>
          <w:rFonts w:ascii="Calibri" w:hAnsi="Calibri"/>
          <w:sz w:val="22"/>
          <w:szCs w:val="22"/>
          <w:lang w:eastAsia="fi-FI"/>
        </w:rPr>
        <w:t xml:space="preserve">tekevät taiteellista työtä, suunnittelutyötä, </w:t>
      </w:r>
      <w:r w:rsidRPr="00235D14">
        <w:rPr>
          <w:rFonts w:ascii="Calibri" w:hAnsi="Calibri"/>
          <w:sz w:val="22"/>
          <w:szCs w:val="22"/>
          <w:lang w:eastAsia="fi-FI"/>
        </w:rPr>
        <w:t>teknisi</w:t>
      </w:r>
      <w:r>
        <w:rPr>
          <w:rFonts w:ascii="Calibri" w:hAnsi="Calibri"/>
          <w:sz w:val="22"/>
          <w:szCs w:val="22"/>
          <w:lang w:eastAsia="fi-FI"/>
        </w:rPr>
        <w:t>stä</w:t>
      </w:r>
      <w:r w:rsidRPr="00235D14">
        <w:rPr>
          <w:rFonts w:ascii="Calibri" w:hAnsi="Calibri"/>
          <w:sz w:val="22"/>
          <w:szCs w:val="22"/>
          <w:lang w:eastAsia="fi-FI"/>
        </w:rPr>
        <w:t xml:space="preserve"> </w:t>
      </w:r>
      <w:r>
        <w:rPr>
          <w:rFonts w:ascii="Calibri" w:hAnsi="Calibri"/>
          <w:sz w:val="22"/>
          <w:szCs w:val="22"/>
          <w:lang w:eastAsia="fi-FI"/>
        </w:rPr>
        <w:t xml:space="preserve">työtä sekä </w:t>
      </w:r>
      <w:r w:rsidRPr="00235D14">
        <w:rPr>
          <w:rFonts w:ascii="Calibri" w:hAnsi="Calibri"/>
          <w:sz w:val="22"/>
          <w:szCs w:val="22"/>
          <w:lang w:eastAsia="fi-FI"/>
        </w:rPr>
        <w:t>toimihenkilö</w:t>
      </w:r>
      <w:r>
        <w:rPr>
          <w:rFonts w:ascii="Calibri" w:hAnsi="Calibri"/>
          <w:sz w:val="22"/>
          <w:szCs w:val="22"/>
          <w:lang w:eastAsia="fi-FI"/>
        </w:rPr>
        <w:t>n työtä. He t</w:t>
      </w:r>
      <w:r w:rsidR="002A1498" w:rsidRPr="00B84C46">
        <w:rPr>
          <w:rFonts w:ascii="Calibri" w:hAnsi="Calibri"/>
          <w:sz w:val="22"/>
          <w:szCs w:val="22"/>
          <w:lang w:eastAsia="fi-FI"/>
        </w:rPr>
        <w:t>oimivat teattereiden, tanssiteattereiden, elokuva-, tv- ja av</w:t>
      </w:r>
      <w:r w:rsidR="00C64B62" w:rsidRPr="00B84C46">
        <w:rPr>
          <w:rFonts w:ascii="Calibri" w:hAnsi="Calibri"/>
          <w:sz w:val="22"/>
          <w:szCs w:val="22"/>
          <w:lang w:eastAsia="fi-FI"/>
        </w:rPr>
        <w:t>-</w:t>
      </w:r>
      <w:r w:rsidR="002A1498" w:rsidRPr="00B84C46">
        <w:rPr>
          <w:rFonts w:ascii="Calibri" w:hAnsi="Calibri"/>
          <w:sz w:val="22"/>
          <w:szCs w:val="22"/>
          <w:lang w:eastAsia="fi-FI"/>
        </w:rPr>
        <w:t>tuotantoyhtiöiden,</w:t>
      </w:r>
      <w:r w:rsidR="00C64B62" w:rsidRPr="00B84C46">
        <w:rPr>
          <w:rFonts w:ascii="Calibri" w:hAnsi="Calibri"/>
          <w:sz w:val="22"/>
          <w:szCs w:val="22"/>
          <w:lang w:eastAsia="fi-FI"/>
        </w:rPr>
        <w:t xml:space="preserve"> </w:t>
      </w:r>
      <w:r w:rsidR="002A1498" w:rsidRPr="00B84C46">
        <w:rPr>
          <w:rFonts w:ascii="Calibri" w:hAnsi="Calibri"/>
          <w:sz w:val="22"/>
          <w:szCs w:val="22"/>
          <w:lang w:eastAsia="fi-FI"/>
        </w:rPr>
        <w:t>radion, sirkuksen sekä oppilaitosten palveluksessa dramaturgeina,</w:t>
      </w:r>
      <w:r w:rsidR="00C64B62" w:rsidRPr="00B84C46">
        <w:rPr>
          <w:rFonts w:ascii="Calibri" w:hAnsi="Calibri"/>
          <w:sz w:val="22"/>
          <w:szCs w:val="22"/>
          <w:lang w:eastAsia="fi-FI"/>
        </w:rPr>
        <w:t xml:space="preserve"> </w:t>
      </w:r>
      <w:r w:rsidR="002A1498" w:rsidRPr="00B84C46">
        <w:rPr>
          <w:rFonts w:ascii="Calibri" w:hAnsi="Calibri"/>
          <w:sz w:val="22"/>
          <w:szCs w:val="22"/>
          <w:lang w:eastAsia="fi-FI"/>
        </w:rPr>
        <w:t>koreografeina, kuvaajina, lavastajina, leikkaajina, ohjaajina, opettajina, pukusuunnittelijoina,</w:t>
      </w:r>
      <w:r w:rsidR="00C64B62" w:rsidRPr="00B84C46">
        <w:rPr>
          <w:rFonts w:ascii="Calibri" w:hAnsi="Calibri"/>
          <w:sz w:val="22"/>
          <w:szCs w:val="22"/>
          <w:lang w:eastAsia="fi-FI"/>
        </w:rPr>
        <w:t xml:space="preserve"> </w:t>
      </w:r>
      <w:r w:rsidR="002A1498" w:rsidRPr="00B84C46">
        <w:rPr>
          <w:rFonts w:ascii="Calibri" w:hAnsi="Calibri"/>
          <w:sz w:val="22"/>
          <w:szCs w:val="22"/>
          <w:lang w:eastAsia="fi-FI"/>
        </w:rPr>
        <w:t>sirkustaiteilijoina, tanssijoina, valosuunnittelijoina</w:t>
      </w:r>
      <w:r w:rsidRPr="00B84C46">
        <w:rPr>
          <w:rFonts w:ascii="Calibri" w:hAnsi="Calibri"/>
          <w:sz w:val="22"/>
          <w:szCs w:val="22"/>
          <w:lang w:eastAsia="fi-FI"/>
        </w:rPr>
        <w:t xml:space="preserve"> jne. </w:t>
      </w:r>
    </w:p>
    <w:p w:rsidR="00235D14" w:rsidRPr="00B84C46" w:rsidRDefault="00235D14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He voivat olla kuukausipalkkaisia tai freelancereita. Freelancerit ovat usein näillä aloilla</w:t>
      </w:r>
      <w:r w:rsidR="00C64B62" w:rsidRPr="00B84C46">
        <w:rPr>
          <w:rFonts w:ascii="Calibri" w:hAnsi="Calibri"/>
          <w:sz w:val="22"/>
          <w:szCs w:val="22"/>
          <w:lang w:eastAsia="fi-FI"/>
        </w:rPr>
        <w:t xml:space="preserve"> </w:t>
      </w:r>
      <w:r w:rsidRPr="00B84C46">
        <w:rPr>
          <w:rFonts w:ascii="Calibri" w:hAnsi="Calibri"/>
          <w:sz w:val="22"/>
          <w:szCs w:val="22"/>
          <w:lang w:eastAsia="fi-FI"/>
        </w:rPr>
        <w:t>palkkatyöntekijän - eivät yrittäjän - asemassa. Kuukausipalkkaiset työntekijät voivat</w:t>
      </w:r>
      <w:r w:rsidR="00C64B62" w:rsidRPr="00B84C46">
        <w:rPr>
          <w:rFonts w:ascii="Calibri" w:hAnsi="Calibri"/>
          <w:sz w:val="22"/>
          <w:szCs w:val="22"/>
          <w:lang w:eastAsia="fi-FI"/>
        </w:rPr>
        <w:t xml:space="preserve"> </w:t>
      </w:r>
      <w:r w:rsidRPr="00B84C46">
        <w:rPr>
          <w:rFonts w:ascii="Calibri" w:hAnsi="Calibri"/>
          <w:sz w:val="22"/>
          <w:szCs w:val="22"/>
          <w:lang w:eastAsia="fi-FI"/>
        </w:rPr>
        <w:t>tehdä päätoimensa ohella myös freelancetöitä.</w:t>
      </w:r>
    </w:p>
    <w:p w:rsidR="00C64B62" w:rsidRPr="00B84C46" w:rsidRDefault="00C64B62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Työa</w:t>
      </w:r>
      <w:r w:rsidR="003E4BD5">
        <w:rPr>
          <w:rFonts w:ascii="Calibri" w:hAnsi="Calibri"/>
          <w:sz w:val="22"/>
          <w:szCs w:val="22"/>
          <w:lang w:eastAsia="fi-FI"/>
        </w:rPr>
        <w:t>jat</w:t>
      </w:r>
      <w:r w:rsidRPr="00B84C46">
        <w:rPr>
          <w:rFonts w:ascii="Calibri" w:hAnsi="Calibri"/>
          <w:sz w:val="22"/>
          <w:szCs w:val="22"/>
          <w:lang w:eastAsia="fi-FI"/>
        </w:rPr>
        <w:t xml:space="preserve"> alallamme </w:t>
      </w:r>
      <w:r w:rsidR="003E4BD5">
        <w:rPr>
          <w:rFonts w:ascii="Calibri" w:hAnsi="Calibri"/>
          <w:sz w:val="22"/>
          <w:szCs w:val="22"/>
          <w:lang w:eastAsia="fi-FI"/>
        </w:rPr>
        <w:t xml:space="preserve">ovat </w:t>
      </w:r>
      <w:r w:rsidRPr="00B84C46">
        <w:rPr>
          <w:rFonts w:ascii="Calibri" w:hAnsi="Calibri"/>
          <w:sz w:val="22"/>
          <w:szCs w:val="22"/>
          <w:lang w:eastAsia="fi-FI"/>
        </w:rPr>
        <w:t>usein poikkeav</w:t>
      </w:r>
      <w:r w:rsidR="003E4BD5">
        <w:rPr>
          <w:rFonts w:ascii="Calibri" w:hAnsi="Calibri"/>
          <w:sz w:val="22"/>
          <w:szCs w:val="22"/>
          <w:lang w:eastAsia="fi-FI"/>
        </w:rPr>
        <w:t>i</w:t>
      </w:r>
      <w:r w:rsidRPr="00B84C46">
        <w:rPr>
          <w:rFonts w:ascii="Calibri" w:hAnsi="Calibri"/>
          <w:sz w:val="22"/>
          <w:szCs w:val="22"/>
          <w:lang w:eastAsia="fi-FI"/>
        </w:rPr>
        <w:t>a ja se johtaa tavallista laajempaan oman auton</w:t>
      </w:r>
      <w:r w:rsidR="00C64B62" w:rsidRPr="00B84C46">
        <w:rPr>
          <w:rFonts w:ascii="Calibri" w:hAnsi="Calibri"/>
          <w:sz w:val="22"/>
          <w:szCs w:val="22"/>
          <w:lang w:eastAsia="fi-FI"/>
        </w:rPr>
        <w:t xml:space="preserve"> </w:t>
      </w:r>
      <w:r w:rsidRPr="00B84C46">
        <w:rPr>
          <w:rFonts w:ascii="Calibri" w:hAnsi="Calibri"/>
          <w:sz w:val="22"/>
          <w:szCs w:val="22"/>
          <w:lang w:eastAsia="fi-FI"/>
        </w:rPr>
        <w:t>ja taksin käyttöön.</w:t>
      </w:r>
    </w:p>
    <w:p w:rsidR="00C64B62" w:rsidRPr="00B84C46" w:rsidRDefault="00C64B62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Ammatissa aloittelevalla saattavat tulot jäädä hyvin pieniksi, vaikka tulon hankkimisesta</w:t>
      </w:r>
      <w:r w:rsidR="00C64B62" w:rsidRPr="00B84C46">
        <w:rPr>
          <w:rFonts w:ascii="Calibri" w:hAnsi="Calibri"/>
          <w:sz w:val="22"/>
          <w:szCs w:val="22"/>
          <w:lang w:eastAsia="fi-FI"/>
        </w:rPr>
        <w:t xml:space="preserve"> </w:t>
      </w:r>
      <w:r w:rsidRPr="00B84C46">
        <w:rPr>
          <w:rFonts w:ascii="Calibri" w:hAnsi="Calibri"/>
          <w:sz w:val="22"/>
          <w:szCs w:val="22"/>
          <w:lang w:eastAsia="fi-FI"/>
        </w:rPr>
        <w:t>johtuvat kulut ovat normaalin suuruiset.</w:t>
      </w:r>
    </w:p>
    <w:p w:rsidR="00C64B62" w:rsidRPr="00B84C46" w:rsidRDefault="00C64B62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</w:p>
    <w:p w:rsidR="002A1498" w:rsidRPr="00B84C46" w:rsidRDefault="002A1498" w:rsidP="00C64B62">
      <w:pPr>
        <w:pStyle w:val="GroteskiLihavoitu"/>
        <w:rPr>
          <w:rFonts w:ascii="Calibri" w:hAnsi="Calibri" w:cs="Helvetica-Bold"/>
          <w:b/>
          <w:bCs/>
          <w:sz w:val="22"/>
          <w:szCs w:val="22"/>
          <w:lang w:eastAsia="fi-FI"/>
        </w:rPr>
      </w:pPr>
      <w:r w:rsidRPr="00B84C46">
        <w:rPr>
          <w:rFonts w:ascii="Calibri" w:hAnsi="Calibri" w:cs="Helvetica-Bold"/>
          <w:b/>
          <w:bCs/>
          <w:sz w:val="22"/>
          <w:szCs w:val="22"/>
          <w:lang w:eastAsia="fi-FI"/>
        </w:rPr>
        <w:t>Taiteellisen ja freelancetyön kulut sekä alaan liittyviä huomioita</w:t>
      </w:r>
    </w:p>
    <w:p w:rsidR="00C64B62" w:rsidRPr="00B84C46" w:rsidRDefault="00C64B62" w:rsidP="00C64B62">
      <w:pPr>
        <w:pStyle w:val="GroteskiLihavoitu"/>
        <w:rPr>
          <w:rFonts w:ascii="Calibri" w:hAnsi="Calibri" w:cs="Helvetica-Bold"/>
          <w:b/>
          <w:bCs/>
          <w:sz w:val="22"/>
          <w:szCs w:val="22"/>
          <w:lang w:eastAsia="fi-FI"/>
        </w:rPr>
      </w:pPr>
    </w:p>
    <w:p w:rsidR="002A1498" w:rsidRPr="00B84C46" w:rsidRDefault="002A1498" w:rsidP="00C64B62">
      <w:pPr>
        <w:pStyle w:val="GroteskiLihavoitu"/>
        <w:rPr>
          <w:rFonts w:ascii="Calibri" w:hAnsi="Calibri" w:cs="Helvetica-Bold"/>
          <w:b/>
          <w:bCs/>
          <w:sz w:val="22"/>
          <w:szCs w:val="22"/>
          <w:lang w:eastAsia="fi-FI"/>
        </w:rPr>
      </w:pPr>
      <w:r w:rsidRPr="00B84C46">
        <w:rPr>
          <w:rFonts w:ascii="Calibri" w:hAnsi="Calibri" w:cs="Helvetica-Bold"/>
          <w:b/>
          <w:bCs/>
          <w:sz w:val="22"/>
          <w:szCs w:val="22"/>
          <w:lang w:eastAsia="fi-FI"/>
        </w:rPr>
        <w:t>Työhuone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Työtilavaatimukset ovat usein huomattavat, esimerkiksi lavastaja suunnittelee ja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rakentaa pienoismalleja. Freelancer joutuu myös pitämään arkistoja, joista aiheutuu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tila- ja muita kuluja.</w:t>
      </w:r>
    </w:p>
    <w:p w:rsidR="00235D14" w:rsidRPr="00B84C46" w:rsidRDefault="00235D14" w:rsidP="00C64B62">
      <w:pPr>
        <w:pStyle w:val="GroteskiLihavoitu"/>
        <w:rPr>
          <w:rFonts w:ascii="Calibri" w:hAnsi="Calibri" w:cs="Helvetica-Bold"/>
          <w:b/>
          <w:bCs/>
          <w:sz w:val="22"/>
          <w:szCs w:val="22"/>
          <w:lang w:eastAsia="fi-FI"/>
        </w:rPr>
      </w:pPr>
    </w:p>
    <w:p w:rsidR="002A1498" w:rsidRPr="00B84C46" w:rsidRDefault="002A1498" w:rsidP="00C64B62">
      <w:pPr>
        <w:pStyle w:val="GroteskiLihavoitu"/>
        <w:rPr>
          <w:rFonts w:ascii="Calibri" w:hAnsi="Calibri" w:cs="Helvetica-Bold"/>
          <w:b/>
          <w:bCs/>
          <w:sz w:val="22"/>
          <w:szCs w:val="22"/>
          <w:lang w:eastAsia="fi-FI"/>
        </w:rPr>
      </w:pPr>
      <w:r w:rsidRPr="00B84C46">
        <w:rPr>
          <w:rFonts w:ascii="Calibri" w:hAnsi="Calibri" w:cs="Helvetica-Bold"/>
          <w:b/>
          <w:bCs/>
          <w:sz w:val="22"/>
          <w:szCs w:val="22"/>
          <w:lang w:eastAsia="fi-FI"/>
        </w:rPr>
        <w:t>Työvälineet, koneet ja sähköinen yhteydenpito</w:t>
      </w:r>
    </w:p>
    <w:p w:rsidR="002A1498" w:rsidRDefault="00445066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 xml:space="preserve">Suunnittelutyö ja itsensätyöllistäminen </w:t>
      </w:r>
      <w:r w:rsidR="002A1498" w:rsidRPr="00B84C46">
        <w:rPr>
          <w:rFonts w:ascii="Calibri" w:hAnsi="Calibri"/>
          <w:sz w:val="22"/>
          <w:szCs w:val="22"/>
          <w:lang w:eastAsia="fi-FI"/>
        </w:rPr>
        <w:t>edellyttävät t</w:t>
      </w:r>
      <w:r w:rsidR="00D636BF" w:rsidRPr="00B84C46">
        <w:rPr>
          <w:rFonts w:ascii="Calibri" w:hAnsi="Calibri"/>
          <w:sz w:val="22"/>
          <w:szCs w:val="22"/>
          <w:lang w:eastAsia="fi-FI"/>
        </w:rPr>
        <w:t>ietokonetta</w:t>
      </w:r>
      <w:r w:rsidRPr="00B84C46">
        <w:rPr>
          <w:rFonts w:ascii="Calibri" w:hAnsi="Calibri"/>
          <w:sz w:val="22"/>
          <w:szCs w:val="22"/>
          <w:lang w:eastAsia="fi-FI"/>
        </w:rPr>
        <w:t>, tiedonsiirtoa</w:t>
      </w:r>
      <w:r w:rsidR="00D636BF" w:rsidRPr="00B84C46">
        <w:rPr>
          <w:rFonts w:ascii="Calibri" w:hAnsi="Calibri"/>
          <w:sz w:val="22"/>
          <w:szCs w:val="22"/>
          <w:lang w:eastAsia="fi-FI"/>
        </w:rPr>
        <w:t xml:space="preserve">, kouluttautumista sekä </w:t>
      </w:r>
      <w:r w:rsidR="002A1498" w:rsidRPr="00B84C46">
        <w:rPr>
          <w:rFonts w:ascii="Calibri" w:hAnsi="Calibri"/>
          <w:sz w:val="22"/>
          <w:szCs w:val="22"/>
          <w:lang w:eastAsia="fi-FI"/>
        </w:rPr>
        <w:t>tietokoneohjelmien hankkimista lisensseineen.</w:t>
      </w:r>
      <w:r w:rsidR="003E4BD5">
        <w:rPr>
          <w:rFonts w:ascii="Calibri" w:hAnsi="Calibri"/>
          <w:sz w:val="22"/>
          <w:szCs w:val="22"/>
          <w:lang w:eastAsia="fi-FI"/>
        </w:rPr>
        <w:t xml:space="preserve"> </w:t>
      </w:r>
      <w:r w:rsidR="002A1498" w:rsidRPr="00B84C46">
        <w:rPr>
          <w:rFonts w:ascii="Calibri" w:hAnsi="Calibri"/>
          <w:sz w:val="22"/>
          <w:szCs w:val="22"/>
          <w:lang w:eastAsia="fi-FI"/>
        </w:rPr>
        <w:t>Tallentavien laitteiden hankinta on välttämätöntä ammattitaidon ylläpitämiseksi</w:t>
      </w:r>
      <w:r w:rsidR="00D636BF" w:rsidRPr="00B84C46">
        <w:rPr>
          <w:rFonts w:ascii="Calibri" w:hAnsi="Calibri"/>
          <w:sz w:val="22"/>
          <w:szCs w:val="22"/>
          <w:lang w:eastAsia="fi-FI"/>
        </w:rPr>
        <w:t xml:space="preserve"> ja itsensä työllistämiseksi</w:t>
      </w:r>
      <w:r w:rsidR="002A1498" w:rsidRPr="00B84C46">
        <w:rPr>
          <w:rFonts w:ascii="Calibri" w:hAnsi="Calibri"/>
          <w:sz w:val="22"/>
          <w:szCs w:val="22"/>
          <w:lang w:eastAsia="fi-FI"/>
        </w:rPr>
        <w:t>.</w:t>
      </w:r>
    </w:p>
    <w:p w:rsidR="003E4BD5" w:rsidRPr="00B84C46" w:rsidRDefault="003E4BD5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Työvälineensä freelancer joutuu hankkimaan itse: tietokone, ohjelmat, tulostin,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piirustus- ja maalausvälineet, käsityökalut, ompelukone, kamera, projektori, välineet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musiikin kuuntelua varten yms. Näiden huolto- ja korjauskulujen tulisi olla vähennyskelpoisia.</w:t>
      </w:r>
    </w:p>
    <w:p w:rsidR="00235D14" w:rsidRPr="00B84C46" w:rsidRDefault="00235D14" w:rsidP="00C64B62">
      <w:pPr>
        <w:pStyle w:val="GroteskiLihavoitu"/>
        <w:rPr>
          <w:rFonts w:ascii="Calibri" w:hAnsi="Calibri" w:cs="Helvetica-Bold"/>
          <w:b/>
          <w:bCs/>
          <w:sz w:val="22"/>
          <w:szCs w:val="22"/>
          <w:lang w:eastAsia="fi-FI"/>
        </w:rPr>
      </w:pPr>
    </w:p>
    <w:p w:rsidR="002A1498" w:rsidRPr="00B84C46" w:rsidRDefault="002A1498" w:rsidP="00C64B62">
      <w:pPr>
        <w:pStyle w:val="GroteskiLihavoitu"/>
        <w:rPr>
          <w:rFonts w:ascii="Calibri" w:hAnsi="Calibri" w:cs="Helvetica-Bold"/>
          <w:b/>
          <w:bCs/>
          <w:sz w:val="22"/>
          <w:szCs w:val="22"/>
          <w:lang w:eastAsia="fi-FI"/>
        </w:rPr>
      </w:pPr>
      <w:r w:rsidRPr="00B84C46">
        <w:rPr>
          <w:rFonts w:ascii="Calibri" w:hAnsi="Calibri" w:cs="Helvetica-Bold"/>
          <w:b/>
          <w:bCs/>
          <w:sz w:val="22"/>
          <w:szCs w:val="22"/>
          <w:lang w:eastAsia="fi-FI"/>
        </w:rPr>
        <w:lastRenderedPageBreak/>
        <w:t>Ammattikirjallisuus, äänitteet ja tallenteet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Ammattikirjallisuutena ostetaan ja tilataan aikakausilehtiä, joita ei normaalisti lasketa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ammattikirjallisuuteen. Esimerkiksi lavastaja, kampaaja, maskeeraaja ja pukusuunnittelija</w:t>
      </w:r>
      <w:r w:rsidR="0092008B" w:rsidRPr="00B84C46">
        <w:rPr>
          <w:rFonts w:ascii="Calibri" w:hAnsi="Calibri"/>
          <w:sz w:val="22"/>
          <w:szCs w:val="22"/>
          <w:lang w:eastAsia="fi-FI"/>
        </w:rPr>
        <w:t xml:space="preserve"> </w:t>
      </w:r>
      <w:r w:rsidRPr="00B84C46">
        <w:rPr>
          <w:rFonts w:ascii="Calibri" w:hAnsi="Calibri"/>
          <w:sz w:val="22"/>
          <w:szCs w:val="22"/>
          <w:lang w:eastAsia="fi-FI"/>
        </w:rPr>
        <w:t>hankkivat muoti- ja sisustuslehtiä.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 xml:space="preserve">Erilaisten tallenteiden, kuten cd- ja dvd-levyjen, hankinta on </w:t>
      </w:r>
      <w:r w:rsidR="003E4BD5">
        <w:rPr>
          <w:rFonts w:ascii="Calibri" w:hAnsi="Calibri"/>
          <w:sz w:val="22"/>
          <w:szCs w:val="22"/>
          <w:lang w:eastAsia="fi-FI"/>
        </w:rPr>
        <w:t>lähes</w:t>
      </w:r>
      <w:r w:rsidRPr="00B84C46">
        <w:rPr>
          <w:rFonts w:ascii="Calibri" w:hAnsi="Calibri"/>
          <w:sz w:val="22"/>
          <w:szCs w:val="22"/>
          <w:lang w:eastAsia="fi-FI"/>
        </w:rPr>
        <w:t xml:space="preserve"> välttämätöntä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ammattitaidon ylläpitämiseksi.</w:t>
      </w:r>
    </w:p>
    <w:p w:rsidR="0092008B" w:rsidRPr="00B84C46" w:rsidRDefault="0092008B" w:rsidP="00C64B62">
      <w:pPr>
        <w:pStyle w:val="GroteskiLihavoitu"/>
        <w:rPr>
          <w:rFonts w:ascii="Calibri" w:hAnsi="Calibri" w:cs="Helvetica-Bold"/>
          <w:b/>
          <w:bCs/>
          <w:sz w:val="22"/>
          <w:szCs w:val="22"/>
          <w:lang w:eastAsia="fi-FI"/>
        </w:rPr>
      </w:pPr>
    </w:p>
    <w:p w:rsidR="002A1498" w:rsidRPr="00B84C46" w:rsidRDefault="002A1498" w:rsidP="00C64B62">
      <w:pPr>
        <w:pStyle w:val="GroteskiLihavoitu"/>
        <w:rPr>
          <w:rFonts w:ascii="Calibri" w:hAnsi="Calibri" w:cs="Helvetica-Bold"/>
          <w:b/>
          <w:bCs/>
          <w:sz w:val="22"/>
          <w:szCs w:val="22"/>
          <w:lang w:eastAsia="fi-FI"/>
        </w:rPr>
      </w:pPr>
      <w:r w:rsidRPr="00B84C46">
        <w:rPr>
          <w:rFonts w:ascii="Calibri" w:hAnsi="Calibri" w:cs="Helvetica-Bold"/>
          <w:b/>
          <w:bCs/>
          <w:sz w:val="22"/>
          <w:szCs w:val="22"/>
          <w:lang w:eastAsia="fi-FI"/>
        </w:rPr>
        <w:t>Esiintyminen, esitysten seuraaminen sekä muut tulonhankkimiskulut</w:t>
      </w:r>
    </w:p>
    <w:p w:rsidR="008C0033" w:rsidRDefault="003E4BD5" w:rsidP="008C0033">
      <w:pPr>
        <w:rPr>
          <w:rFonts w:ascii="Calibri" w:hAnsi="Calibri"/>
          <w:sz w:val="22"/>
          <w:lang w:eastAsia="fi-FI"/>
        </w:rPr>
      </w:pPr>
      <w:r>
        <w:rPr>
          <w:rFonts w:ascii="Calibri" w:hAnsi="Calibri"/>
          <w:sz w:val="22"/>
          <w:lang w:eastAsia="fi-FI"/>
        </w:rPr>
        <w:t xml:space="preserve">Esiintyjän, erityisesti tanssi- ja </w:t>
      </w:r>
      <w:r w:rsidRPr="008C0033">
        <w:rPr>
          <w:rFonts w:ascii="Calibri" w:hAnsi="Calibri"/>
          <w:sz w:val="22"/>
          <w:lang w:eastAsia="fi-FI"/>
        </w:rPr>
        <w:t xml:space="preserve">sirkustaiteilijan, on treenattava paljon </w:t>
      </w:r>
      <w:r w:rsidR="00796398" w:rsidRPr="008C0033">
        <w:rPr>
          <w:rFonts w:ascii="Calibri" w:hAnsi="Calibri"/>
          <w:sz w:val="22"/>
          <w:lang w:eastAsia="fi-FI"/>
        </w:rPr>
        <w:t xml:space="preserve">taiteellisen ilmaisuvoimaansa sekä pysyäkseen </w:t>
      </w:r>
      <w:r w:rsidRPr="008C0033">
        <w:rPr>
          <w:rFonts w:ascii="Calibri" w:hAnsi="Calibri"/>
          <w:sz w:val="22"/>
          <w:lang w:eastAsia="fi-FI"/>
        </w:rPr>
        <w:t xml:space="preserve">huippu-urheilijan kunnossa. </w:t>
      </w:r>
      <w:r w:rsidR="008C0033" w:rsidRPr="008C0033">
        <w:rPr>
          <w:rFonts w:ascii="Calibri" w:hAnsi="Calibri"/>
          <w:sz w:val="22"/>
          <w:lang w:eastAsia="fi-FI"/>
        </w:rPr>
        <w:t>Harjoittelu on jatkuvaa, yleensä päivittäistä, ja siitä</w:t>
      </w:r>
      <w:r w:rsidR="008C0033">
        <w:rPr>
          <w:rFonts w:ascii="Calibri" w:hAnsi="Calibri"/>
          <w:sz w:val="22"/>
          <w:lang w:eastAsia="fi-FI"/>
        </w:rPr>
        <w:t xml:space="preserve"> aiheutuu paljon kuluja: on oltava harjoitustila ja treenivaatteita kuluu paljon. </w:t>
      </w:r>
    </w:p>
    <w:p w:rsidR="008C0033" w:rsidRDefault="008C0033" w:rsidP="008C0033">
      <w:pPr>
        <w:rPr>
          <w:rFonts w:ascii="Calibri" w:hAnsi="Calibri"/>
          <w:sz w:val="22"/>
          <w:lang w:eastAsia="fi-FI"/>
        </w:rPr>
      </w:pPr>
    </w:p>
    <w:p w:rsidR="003E4BD5" w:rsidRDefault="008C0033" w:rsidP="008C0033">
      <w:pPr>
        <w:rPr>
          <w:rFonts w:ascii="Calibri" w:hAnsi="Calibri"/>
          <w:sz w:val="22"/>
          <w:lang w:eastAsia="fi-FI"/>
        </w:rPr>
      </w:pPr>
      <w:r>
        <w:rPr>
          <w:rFonts w:ascii="Calibri" w:hAnsi="Calibri"/>
          <w:sz w:val="22"/>
          <w:lang w:eastAsia="fi-FI"/>
        </w:rPr>
        <w:t xml:space="preserve">Tanssi- ja sirkustaiteilijalle </w:t>
      </w:r>
      <w:r w:rsidR="003E4BD5" w:rsidRPr="008C0033">
        <w:rPr>
          <w:rFonts w:ascii="Calibri" w:hAnsi="Calibri"/>
          <w:sz w:val="22"/>
          <w:lang w:eastAsia="fi-FI"/>
        </w:rPr>
        <w:t xml:space="preserve">keho on </w:t>
      </w:r>
      <w:r w:rsidR="00796398" w:rsidRPr="008C0033">
        <w:rPr>
          <w:rFonts w:ascii="Calibri" w:hAnsi="Calibri"/>
          <w:sz w:val="22"/>
          <w:lang w:eastAsia="fi-FI"/>
        </w:rPr>
        <w:t>hän</w:t>
      </w:r>
      <w:r>
        <w:rPr>
          <w:rFonts w:ascii="Calibri" w:hAnsi="Calibri"/>
          <w:sz w:val="22"/>
          <w:lang w:eastAsia="fi-FI"/>
        </w:rPr>
        <w:t>en</w:t>
      </w:r>
      <w:r w:rsidR="00796398" w:rsidRPr="008C0033">
        <w:rPr>
          <w:rFonts w:ascii="Calibri" w:hAnsi="Calibri"/>
          <w:sz w:val="22"/>
          <w:lang w:eastAsia="fi-FI"/>
        </w:rPr>
        <w:t xml:space="preserve"> </w:t>
      </w:r>
      <w:r w:rsidR="003E4BD5" w:rsidRPr="008C0033">
        <w:rPr>
          <w:rFonts w:ascii="Calibri" w:hAnsi="Calibri"/>
          <w:sz w:val="22"/>
          <w:lang w:eastAsia="fi-FI"/>
        </w:rPr>
        <w:t>instrumentti</w:t>
      </w:r>
      <w:r w:rsidR="00796398" w:rsidRPr="008C0033">
        <w:rPr>
          <w:rFonts w:ascii="Calibri" w:hAnsi="Calibri"/>
          <w:sz w:val="22"/>
          <w:lang w:eastAsia="fi-FI"/>
        </w:rPr>
        <w:t>nsa</w:t>
      </w:r>
      <w:r w:rsidRPr="008C0033">
        <w:rPr>
          <w:rFonts w:ascii="Calibri" w:hAnsi="Calibri"/>
          <w:iCs/>
          <w:sz w:val="22"/>
        </w:rPr>
        <w:t xml:space="preserve">, joka vaatii </w:t>
      </w:r>
      <w:r>
        <w:rPr>
          <w:rFonts w:ascii="Calibri" w:hAnsi="Calibri"/>
          <w:iCs/>
          <w:sz w:val="22"/>
        </w:rPr>
        <w:t>säännöllis</w:t>
      </w:r>
      <w:r w:rsidRPr="008C0033">
        <w:rPr>
          <w:rFonts w:ascii="Calibri" w:hAnsi="Calibri"/>
          <w:iCs/>
          <w:sz w:val="22"/>
        </w:rPr>
        <w:t>i</w:t>
      </w:r>
      <w:r>
        <w:rPr>
          <w:rFonts w:ascii="Calibri" w:hAnsi="Calibri"/>
          <w:iCs/>
          <w:sz w:val="22"/>
        </w:rPr>
        <w:t>ä</w:t>
      </w:r>
      <w:r w:rsidRPr="008C0033">
        <w:rPr>
          <w:rFonts w:ascii="Calibri" w:hAnsi="Calibri"/>
          <w:iCs/>
          <w:sz w:val="22"/>
        </w:rPr>
        <w:t xml:space="preserve"> kehonhuol</w:t>
      </w:r>
      <w:r>
        <w:rPr>
          <w:rFonts w:ascii="Calibri" w:hAnsi="Calibri"/>
          <w:iCs/>
          <w:sz w:val="22"/>
        </w:rPr>
        <w:t>to</w:t>
      </w:r>
      <w:r w:rsidRPr="008C0033">
        <w:rPr>
          <w:rFonts w:ascii="Calibri" w:hAnsi="Calibri"/>
          <w:iCs/>
          <w:sz w:val="22"/>
        </w:rPr>
        <w:t>a, kuten hieronta</w:t>
      </w:r>
      <w:r>
        <w:rPr>
          <w:rFonts w:ascii="Calibri" w:hAnsi="Calibri"/>
          <w:iCs/>
          <w:sz w:val="22"/>
        </w:rPr>
        <w:t>a</w:t>
      </w:r>
      <w:r w:rsidRPr="008C0033">
        <w:rPr>
          <w:rFonts w:ascii="Calibri" w:hAnsi="Calibri"/>
          <w:iCs/>
          <w:sz w:val="22"/>
        </w:rPr>
        <w:t>, fysioterapia</w:t>
      </w:r>
      <w:r>
        <w:rPr>
          <w:rFonts w:ascii="Calibri" w:hAnsi="Calibri"/>
          <w:iCs/>
          <w:sz w:val="22"/>
        </w:rPr>
        <w:t xml:space="preserve">a, osteopatiaa sekä esim. </w:t>
      </w:r>
      <w:r w:rsidRPr="008C0033">
        <w:rPr>
          <w:rFonts w:ascii="Calibri" w:hAnsi="Calibri"/>
          <w:iCs/>
          <w:sz w:val="22"/>
        </w:rPr>
        <w:t>pilatesharjoitteita.</w:t>
      </w:r>
      <w:r>
        <w:rPr>
          <w:rFonts w:ascii="Calibri" w:hAnsi="Calibri"/>
          <w:iCs/>
          <w:sz w:val="22"/>
        </w:rPr>
        <w:t xml:space="preserve"> </w:t>
      </w:r>
    </w:p>
    <w:p w:rsidR="008C0033" w:rsidRDefault="008C0033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</w:p>
    <w:p w:rsidR="002A1498" w:rsidRPr="00B84C46" w:rsidRDefault="007963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>
        <w:rPr>
          <w:rFonts w:ascii="Calibri" w:hAnsi="Calibri"/>
          <w:sz w:val="22"/>
          <w:szCs w:val="22"/>
          <w:lang w:eastAsia="fi-FI"/>
        </w:rPr>
        <w:t xml:space="preserve">Esiintyjille </w:t>
      </w:r>
      <w:r w:rsidR="002A1498" w:rsidRPr="00B84C46">
        <w:rPr>
          <w:rFonts w:ascii="Calibri" w:hAnsi="Calibri"/>
          <w:sz w:val="22"/>
          <w:szCs w:val="22"/>
          <w:lang w:eastAsia="fi-FI"/>
        </w:rPr>
        <w:t>aiheutuu esiintymisten takia huomattavia kuluja mm. piilolinsseistä,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kampaamokäynneistä, naamioinnista, meikeistä</w:t>
      </w:r>
      <w:r w:rsidR="00796398">
        <w:rPr>
          <w:rFonts w:ascii="Calibri" w:hAnsi="Calibri"/>
          <w:sz w:val="22"/>
          <w:szCs w:val="22"/>
          <w:lang w:eastAsia="fi-FI"/>
        </w:rPr>
        <w:t xml:space="preserve">, </w:t>
      </w:r>
      <w:r w:rsidRPr="00B84C46">
        <w:rPr>
          <w:rFonts w:ascii="Calibri" w:hAnsi="Calibri"/>
          <w:sz w:val="22"/>
          <w:szCs w:val="22"/>
          <w:lang w:eastAsia="fi-FI"/>
        </w:rPr>
        <w:t xml:space="preserve">peruukeista </w:t>
      </w:r>
      <w:r w:rsidR="00796398">
        <w:rPr>
          <w:rFonts w:ascii="Calibri" w:hAnsi="Calibri"/>
          <w:sz w:val="22"/>
          <w:szCs w:val="22"/>
          <w:lang w:eastAsia="fi-FI"/>
        </w:rPr>
        <w:t xml:space="preserve">sekä </w:t>
      </w:r>
      <w:r w:rsidR="00796398" w:rsidRPr="00B84C46">
        <w:rPr>
          <w:rFonts w:ascii="Calibri" w:hAnsi="Calibri"/>
          <w:sz w:val="22"/>
          <w:szCs w:val="22"/>
          <w:lang w:eastAsia="fi-FI"/>
        </w:rPr>
        <w:t>treenivaatteista</w:t>
      </w:r>
      <w:r w:rsidRPr="00B84C46">
        <w:rPr>
          <w:rFonts w:ascii="Calibri" w:hAnsi="Calibri"/>
          <w:sz w:val="22"/>
          <w:szCs w:val="22"/>
          <w:lang w:eastAsia="fi-FI"/>
        </w:rPr>
        <w:t>.</w:t>
      </w:r>
    </w:p>
    <w:p w:rsidR="005C1C97" w:rsidRPr="00B84C46" w:rsidRDefault="005C1C97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 xml:space="preserve">Ammattitaidon ylläpitämiseksi </w:t>
      </w:r>
      <w:r w:rsidR="00796398">
        <w:rPr>
          <w:rFonts w:ascii="Calibri" w:hAnsi="Calibri"/>
          <w:sz w:val="22"/>
          <w:szCs w:val="22"/>
          <w:lang w:eastAsia="fi-FI"/>
        </w:rPr>
        <w:t xml:space="preserve">alan ammattilaisten on </w:t>
      </w:r>
      <w:r w:rsidRPr="00B84C46">
        <w:rPr>
          <w:rFonts w:ascii="Calibri" w:hAnsi="Calibri"/>
          <w:sz w:val="22"/>
          <w:szCs w:val="22"/>
          <w:lang w:eastAsia="fi-FI"/>
        </w:rPr>
        <w:t>välttämätöntä käydä teatterissa, oopperassa,</w:t>
      </w:r>
      <w:r w:rsidR="00796398">
        <w:rPr>
          <w:rFonts w:ascii="Calibri" w:hAnsi="Calibri"/>
          <w:sz w:val="22"/>
          <w:szCs w:val="22"/>
          <w:lang w:eastAsia="fi-FI"/>
        </w:rPr>
        <w:t xml:space="preserve"> </w:t>
      </w:r>
      <w:r w:rsidRPr="00B84C46">
        <w:rPr>
          <w:rFonts w:ascii="Calibri" w:hAnsi="Calibri"/>
          <w:sz w:val="22"/>
          <w:szCs w:val="22"/>
          <w:lang w:eastAsia="fi-FI"/>
        </w:rPr>
        <w:t>elokuvissa, museossa, messuilla ja näyttelyissä. Näiden pääsylippujen tulisi olla</w:t>
      </w:r>
      <w:r w:rsidR="00796398">
        <w:rPr>
          <w:rFonts w:ascii="Calibri" w:hAnsi="Calibri"/>
          <w:sz w:val="22"/>
          <w:szCs w:val="22"/>
          <w:lang w:eastAsia="fi-FI"/>
        </w:rPr>
        <w:t xml:space="preserve"> </w:t>
      </w:r>
      <w:r w:rsidRPr="00B84C46">
        <w:rPr>
          <w:rFonts w:ascii="Calibri" w:hAnsi="Calibri"/>
          <w:sz w:val="22"/>
          <w:szCs w:val="22"/>
          <w:lang w:eastAsia="fi-FI"/>
        </w:rPr>
        <w:t>vähennyskelpoista.</w:t>
      </w:r>
    </w:p>
    <w:p w:rsidR="0092008B" w:rsidRPr="00B84C46" w:rsidRDefault="0092008B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Ulkomaisten esitysten seuraaminen on lähes välttämätöntä ammatti-taidon ylläpitämiseksi</w:t>
      </w:r>
      <w:r w:rsidR="0092008B" w:rsidRPr="00B84C46">
        <w:rPr>
          <w:rFonts w:ascii="Calibri" w:hAnsi="Calibri"/>
          <w:sz w:val="22"/>
          <w:szCs w:val="22"/>
          <w:lang w:eastAsia="fi-FI"/>
        </w:rPr>
        <w:t xml:space="preserve"> </w:t>
      </w:r>
      <w:r w:rsidRPr="00B84C46">
        <w:rPr>
          <w:rFonts w:ascii="Calibri" w:hAnsi="Calibri"/>
          <w:sz w:val="22"/>
          <w:szCs w:val="22"/>
          <w:lang w:eastAsia="fi-FI"/>
        </w:rPr>
        <w:t>eikä matkaan mahdollisesti saatu apuraha aina kata matkan kustannuksia.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Erillisten vakuutusten lisäksi ammattilaiset saattavat joutua ottamaan tavallista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kalliimman kotivakuutuksen työvälineilleen ja näyttelyesineilleen ym.</w:t>
      </w:r>
    </w:p>
    <w:p w:rsidR="00C64B62" w:rsidRPr="00B84C46" w:rsidRDefault="00C64B62" w:rsidP="00C64B62">
      <w:pPr>
        <w:pStyle w:val="GroteskiLihavoitu"/>
        <w:rPr>
          <w:rFonts w:ascii="Calibri" w:hAnsi="Calibri" w:cs="Helvetica-Bold"/>
          <w:b/>
          <w:bCs/>
          <w:sz w:val="22"/>
          <w:szCs w:val="22"/>
          <w:lang w:eastAsia="fi-FI"/>
        </w:rPr>
      </w:pPr>
    </w:p>
    <w:p w:rsidR="002A1498" w:rsidRPr="00B84C46" w:rsidRDefault="002A1498" w:rsidP="00C64B62">
      <w:pPr>
        <w:pStyle w:val="GroteskiLihavoitu"/>
        <w:rPr>
          <w:rFonts w:ascii="Calibri" w:hAnsi="Calibri" w:cs="Helvetica-Bold"/>
          <w:b/>
          <w:bCs/>
          <w:sz w:val="22"/>
          <w:szCs w:val="22"/>
          <w:lang w:eastAsia="fi-FI"/>
        </w:rPr>
      </w:pPr>
      <w:r w:rsidRPr="00B84C46">
        <w:rPr>
          <w:rFonts w:ascii="Calibri" w:hAnsi="Calibri" w:cs="Helvetica-Bold"/>
          <w:b/>
          <w:bCs/>
          <w:sz w:val="22"/>
          <w:szCs w:val="22"/>
          <w:lang w:eastAsia="fi-FI"/>
        </w:rPr>
        <w:t>Teatteri- ja mediatyöntekijöiden liitto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Temessä on 4.</w:t>
      </w:r>
      <w:r w:rsidR="00C64B62" w:rsidRPr="00B84C46">
        <w:rPr>
          <w:rFonts w:ascii="Calibri" w:hAnsi="Calibri"/>
          <w:sz w:val="22"/>
          <w:szCs w:val="22"/>
          <w:lang w:eastAsia="fi-FI"/>
        </w:rPr>
        <w:t>76</w:t>
      </w:r>
      <w:r w:rsidRPr="00B84C46">
        <w:rPr>
          <w:rFonts w:ascii="Calibri" w:hAnsi="Calibri"/>
          <w:sz w:val="22"/>
          <w:szCs w:val="22"/>
          <w:lang w:eastAsia="fi-FI"/>
        </w:rPr>
        <w:t>0 alan ammattilaista ja opiskelijaa.</w:t>
      </w:r>
    </w:p>
    <w:p w:rsidR="00C64B62" w:rsidRPr="00B84C46" w:rsidRDefault="00C64B62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</w:p>
    <w:p w:rsidR="002A1498" w:rsidRPr="00B84C46" w:rsidRDefault="00C64B62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Temen jäseniä ovat ao. jäsenjärjestöt sekä niihin kuuluvat henkilöjäsene</w:t>
      </w:r>
      <w:r w:rsidR="002A1498" w:rsidRPr="00B84C46">
        <w:rPr>
          <w:rFonts w:ascii="Calibri" w:hAnsi="Calibri"/>
          <w:sz w:val="22"/>
          <w:szCs w:val="22"/>
          <w:lang w:eastAsia="fi-FI"/>
        </w:rPr>
        <w:t>t:</w:t>
      </w:r>
    </w:p>
    <w:p w:rsidR="00C64B62" w:rsidRPr="00B84C46" w:rsidRDefault="00C64B62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Elokuvakoneenhoitajien yhdistys EKH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Lavastus- ja pukusuunnittelijat LP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Suomen elokuva- ja mediatyöntekijät SET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Suomen tanssi- ja sirkustaiteilijat STST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Suomen teatteriohjaajat ja dramaturgit STOD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 xml:space="preserve">Suomen </w:t>
      </w:r>
      <w:r w:rsidR="00C64B62" w:rsidRPr="00B84C46">
        <w:rPr>
          <w:rFonts w:ascii="Calibri" w:hAnsi="Calibri"/>
          <w:sz w:val="22"/>
          <w:szCs w:val="22"/>
          <w:lang w:eastAsia="fi-FI"/>
        </w:rPr>
        <w:t>v</w:t>
      </w:r>
      <w:r w:rsidRPr="00B84C46">
        <w:rPr>
          <w:rFonts w:ascii="Calibri" w:hAnsi="Calibri"/>
          <w:sz w:val="22"/>
          <w:szCs w:val="22"/>
          <w:lang w:eastAsia="fi-FI"/>
        </w:rPr>
        <w:t>alo-</w:t>
      </w:r>
      <w:r w:rsidR="00C64B62" w:rsidRPr="00B84C46">
        <w:rPr>
          <w:rFonts w:ascii="Calibri" w:hAnsi="Calibri"/>
          <w:sz w:val="22"/>
          <w:szCs w:val="22"/>
          <w:lang w:eastAsia="fi-FI"/>
        </w:rPr>
        <w:t>,</w:t>
      </w:r>
      <w:r w:rsidRPr="00B84C46">
        <w:rPr>
          <w:rFonts w:ascii="Calibri" w:hAnsi="Calibri"/>
          <w:sz w:val="22"/>
          <w:szCs w:val="22"/>
          <w:lang w:eastAsia="fi-FI"/>
        </w:rPr>
        <w:t xml:space="preserve"> </w:t>
      </w:r>
      <w:r w:rsidR="00C64B62" w:rsidRPr="00B84C46">
        <w:rPr>
          <w:rFonts w:ascii="Calibri" w:hAnsi="Calibri"/>
          <w:sz w:val="22"/>
          <w:szCs w:val="22"/>
          <w:lang w:eastAsia="fi-FI"/>
        </w:rPr>
        <w:t>ä</w:t>
      </w:r>
      <w:r w:rsidRPr="00B84C46">
        <w:rPr>
          <w:rFonts w:ascii="Calibri" w:hAnsi="Calibri"/>
          <w:sz w:val="22"/>
          <w:szCs w:val="22"/>
          <w:lang w:eastAsia="fi-FI"/>
        </w:rPr>
        <w:t>äni</w:t>
      </w:r>
      <w:r w:rsidR="00C64B62" w:rsidRPr="00B84C46">
        <w:rPr>
          <w:rFonts w:ascii="Calibri" w:hAnsi="Calibri"/>
          <w:sz w:val="22"/>
          <w:szCs w:val="22"/>
          <w:lang w:eastAsia="fi-FI"/>
        </w:rPr>
        <w:t>- ja video</w:t>
      </w:r>
      <w:r w:rsidRPr="00B84C46">
        <w:rPr>
          <w:rFonts w:ascii="Calibri" w:hAnsi="Calibri"/>
          <w:sz w:val="22"/>
          <w:szCs w:val="22"/>
          <w:lang w:eastAsia="fi-FI"/>
        </w:rPr>
        <w:t>suunnittelij</w:t>
      </w:r>
      <w:r w:rsidR="00C64B62" w:rsidRPr="00B84C46">
        <w:rPr>
          <w:rFonts w:ascii="Calibri" w:hAnsi="Calibri"/>
          <w:sz w:val="22"/>
          <w:szCs w:val="22"/>
          <w:lang w:eastAsia="fi-FI"/>
        </w:rPr>
        <w:t>at SVÄV</w:t>
      </w:r>
    </w:p>
    <w:p w:rsidR="002A1498" w:rsidRPr="00B84C46" w:rsidRDefault="002A1498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Teatterialan Ammattilaiset TAM</w:t>
      </w:r>
    </w:p>
    <w:p w:rsidR="00235D14" w:rsidRPr="00B84C46" w:rsidRDefault="00235D14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</w:p>
    <w:p w:rsidR="00235D14" w:rsidRPr="00B84C46" w:rsidRDefault="00235D14" w:rsidP="00C64B62">
      <w:pPr>
        <w:pStyle w:val="GroteskiLihavoitu"/>
        <w:rPr>
          <w:rFonts w:ascii="Calibri" w:hAnsi="Calibri"/>
          <w:sz w:val="22"/>
          <w:szCs w:val="22"/>
          <w:lang w:eastAsia="fi-FI"/>
        </w:rPr>
      </w:pPr>
      <w:r w:rsidRPr="00B84C46">
        <w:rPr>
          <w:rFonts w:ascii="Calibri" w:hAnsi="Calibri"/>
          <w:sz w:val="22"/>
          <w:szCs w:val="22"/>
          <w:lang w:eastAsia="fi-FI"/>
        </w:rPr>
        <w:t>Teatteri- ja mediatyöntekijöiden liiton hallitus</w:t>
      </w:r>
    </w:p>
    <w:p w:rsidR="002E0F20" w:rsidRPr="00B84C46" w:rsidRDefault="002A1498" w:rsidP="00C64B62">
      <w:pPr>
        <w:pStyle w:val="GroteskiLihavoitu"/>
        <w:rPr>
          <w:rFonts w:ascii="Calibri" w:hAnsi="Calibri"/>
          <w:sz w:val="22"/>
          <w:szCs w:val="22"/>
        </w:rPr>
      </w:pPr>
      <w:r w:rsidRPr="00B84C46">
        <w:rPr>
          <w:rFonts w:ascii="Calibri" w:hAnsi="Calibri"/>
          <w:sz w:val="22"/>
          <w:szCs w:val="22"/>
          <w:lang w:eastAsia="fi-FI"/>
        </w:rPr>
        <w:t xml:space="preserve">Lisätietoja </w:t>
      </w:r>
      <w:hyperlink r:id="rId8" w:history="1">
        <w:r w:rsidR="00235D14" w:rsidRPr="00B84C46">
          <w:rPr>
            <w:rStyle w:val="Hyperlinkki"/>
            <w:rFonts w:ascii="Calibri" w:hAnsi="Calibri"/>
            <w:sz w:val="22"/>
            <w:szCs w:val="22"/>
            <w:lang w:eastAsia="fi-FI"/>
          </w:rPr>
          <w:t>www.teme.fi</w:t>
        </w:r>
      </w:hyperlink>
      <w:r w:rsidR="00235D14" w:rsidRPr="00B84C46">
        <w:rPr>
          <w:rFonts w:ascii="Calibri" w:hAnsi="Calibri"/>
          <w:sz w:val="22"/>
          <w:szCs w:val="22"/>
          <w:lang w:eastAsia="fi-FI"/>
        </w:rPr>
        <w:t xml:space="preserve"> </w:t>
      </w:r>
    </w:p>
    <w:sectPr w:rsidR="002E0F20" w:rsidRPr="00B84C46" w:rsidSect="00BE23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134" w:right="1134" w:bottom="2098" w:left="2835" w:header="936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C18" w:rsidRDefault="00AC3C18" w:rsidP="000B54E6">
      <w:pPr>
        <w:spacing w:line="240" w:lineRule="auto"/>
      </w:pPr>
      <w:r>
        <w:separator/>
      </w:r>
    </w:p>
  </w:endnote>
  <w:endnote w:type="continuationSeparator" w:id="0">
    <w:p w:rsidR="00AC3C18" w:rsidRDefault="00AC3C18" w:rsidP="000B5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ational-Semibold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Baskerville 10 Pro">
    <w:panose1 w:val="02000505000000020003"/>
    <w:charset w:val="00"/>
    <w:family w:val="modern"/>
    <w:notTrueType/>
    <w:pitch w:val="variable"/>
    <w:sig w:usb0="A00002AF" w:usb1="5000207B" w:usb2="00000000" w:usb3="00000000" w:csb0="0000009F" w:csb1="00000000"/>
  </w:font>
  <w:font w:name="National-Book">
    <w:panose1 w:val="02000503000000020004"/>
    <w:charset w:val="00"/>
    <w:family w:val="auto"/>
    <w:pitch w:val="variable"/>
    <w:sig w:usb0="A00000FF" w:usb1="5000207B" w:usb2="00000010" w:usb3="00000000" w:csb0="0000009B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22" w:rsidRDefault="00BE2322">
    <w:r>
      <w:t>[Kirjoita teksti] [Kirjoita teksti] [Kirjoita teksti]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22" w:rsidRPr="00BF4C1A" w:rsidRDefault="00BF00C4" w:rsidP="00BF4C1A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310" cy="539750"/>
          <wp:effectExtent l="0" t="0" r="0" b="0"/>
          <wp:wrapNone/>
          <wp:docPr id="19" name="Kuva 19" descr="Teme_alatunniste2_20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eme_alatunniste2_201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22" w:rsidRPr="00FE3DBB" w:rsidRDefault="00BF00C4" w:rsidP="00FE3DBB"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310" cy="539750"/>
          <wp:effectExtent l="0" t="0" r="0" b="0"/>
          <wp:wrapNone/>
          <wp:docPr id="20" name="Kuva 20" descr="Teme_alatunniste1_20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eme_alatunniste1_201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C18" w:rsidRDefault="00AC3C18" w:rsidP="000B54E6">
      <w:pPr>
        <w:spacing w:line="240" w:lineRule="auto"/>
      </w:pPr>
      <w:r>
        <w:separator/>
      </w:r>
    </w:p>
  </w:footnote>
  <w:footnote w:type="continuationSeparator" w:id="0">
    <w:p w:rsidR="00AC3C18" w:rsidRDefault="00AC3C18" w:rsidP="000B5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22" w:rsidRDefault="00BF00C4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322" w:rsidRPr="000B54E6" w:rsidRDefault="00BE2322">
                          <w:pPr>
                            <w:rPr>
                              <w:color w:val="FFFFFF"/>
                              <w:szCs w:val="24"/>
                            </w:rPr>
                          </w:pPr>
                          <w:r w:rsidRPr="000B54E6"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B54E6"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0B54E6"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0B54E6"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0B54E6"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UzzLGQwIAAEUE&#10;AAAOAAAAAAAAAAAAAAAAAC4CAABkcnMvZTJvRG9jLnhtbFBLAQItABQABgAIAAAAIQBuAofD3gAA&#10;AAkBAAAPAAAAAAAAAAAAAAAAAJ0EAABkcnMvZG93bnJldi54bWxQSwUGAAAAAAQABADzAAAAqAUA&#10;AAAA&#10;" filled="f" stroked="f">
              <v:textbox>
                <w:txbxContent>
                  <w:p w:rsidR="00BE2322" w:rsidRPr="000B54E6" w:rsidRDefault="00BE2322">
                    <w:pPr>
                      <w:rPr>
                        <w:color w:val="FFFFFF"/>
                        <w:szCs w:val="24"/>
                      </w:rPr>
                    </w:pPr>
                    <w:r w:rsidRPr="000B54E6"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</w:rPr>
                      <w:fldChar w:fldCharType="begin"/>
                    </w:r>
                    <w:r w:rsidRPr="000B54E6"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</w:rPr>
                      <w:instrText>PAGE   \* MERGEFORMAT</w:instrText>
                    </w:r>
                    <w:r w:rsidRPr="000B54E6"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Pr="000B54E6"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</w:rPr>
                      <w:t>1</w:t>
                    </w:r>
                    <w:r w:rsidRPr="000B54E6">
                      <w:rPr>
                        <w:rFonts w:ascii="Calibri" w:hAnsi="Calibri"/>
                        <w:b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0" t="0" r="0" b="0"/>
          <wp:wrapSquare wrapText="bothSides"/>
          <wp:docPr id="4" name="Picture 2" descr="Kuvaus: 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vaus: 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2322" w:rsidRDefault="00BE23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22" w:rsidRPr="00A82461" w:rsidRDefault="00BE2322" w:rsidP="003133B6">
    <w:pPr>
      <w:tabs>
        <w:tab w:val="left" w:pos="1277"/>
        <w:tab w:val="right" w:pos="7931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22" w:rsidRPr="00A82461" w:rsidRDefault="00BF00C4" w:rsidP="00A82461">
    <w:pPr>
      <w:jc w:val="right"/>
    </w:pPr>
    <w:r>
      <w:rPr>
        <w:noProof/>
      </w:rPr>
      <w:drawing>
        <wp:anchor distT="0" distB="612140" distL="114300" distR="114300" simplePos="0" relativeHeight="251657728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321175" cy="1080135"/>
          <wp:effectExtent l="0" t="0" r="0" b="0"/>
          <wp:wrapTopAndBottom/>
          <wp:docPr id="15" name="Kuva 15" descr="Teme_ylatunnist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eme_ylatunniste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17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6E1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D3D11"/>
    <w:multiLevelType w:val="hybridMultilevel"/>
    <w:tmpl w:val="BD364774"/>
    <w:lvl w:ilvl="0" w:tplc="A27E3B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F28C0"/>
    <w:multiLevelType w:val="hybridMultilevel"/>
    <w:tmpl w:val="2976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F72D8"/>
    <w:multiLevelType w:val="hybridMultilevel"/>
    <w:tmpl w:val="37C6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050A"/>
    <w:multiLevelType w:val="hybridMultilevel"/>
    <w:tmpl w:val="DB002100"/>
    <w:lvl w:ilvl="0" w:tplc="02E45D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F20A7"/>
    <w:multiLevelType w:val="hybridMultilevel"/>
    <w:tmpl w:val="A15A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63AC8"/>
    <w:multiLevelType w:val="hybridMultilevel"/>
    <w:tmpl w:val="7C38D49C"/>
    <w:lvl w:ilvl="0" w:tplc="02E45D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0687A"/>
    <w:multiLevelType w:val="hybridMultilevel"/>
    <w:tmpl w:val="A1CC7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158DB"/>
    <w:multiLevelType w:val="hybridMultilevel"/>
    <w:tmpl w:val="F6FA79F2"/>
    <w:lvl w:ilvl="0" w:tplc="02E45D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37B41"/>
    <w:multiLevelType w:val="hybridMultilevel"/>
    <w:tmpl w:val="7A103488"/>
    <w:lvl w:ilvl="0" w:tplc="02E45D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0954"/>
    <w:multiLevelType w:val="hybridMultilevel"/>
    <w:tmpl w:val="335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284"/>
  <w:drawingGridHorizontalSpacing w:val="255"/>
  <w:drawingGridVerticalSpacing w:val="25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8"/>
    <w:rsid w:val="000254F8"/>
    <w:rsid w:val="00040387"/>
    <w:rsid w:val="000A1A0F"/>
    <w:rsid w:val="000B54E6"/>
    <w:rsid w:val="000C3241"/>
    <w:rsid w:val="00141CEB"/>
    <w:rsid w:val="00181B30"/>
    <w:rsid w:val="00210426"/>
    <w:rsid w:val="0022040B"/>
    <w:rsid w:val="00235D14"/>
    <w:rsid w:val="00287CFC"/>
    <w:rsid w:val="002A1498"/>
    <w:rsid w:val="002C012B"/>
    <w:rsid w:val="002E0F20"/>
    <w:rsid w:val="003133B6"/>
    <w:rsid w:val="0034661D"/>
    <w:rsid w:val="003E4BD5"/>
    <w:rsid w:val="003F2C5F"/>
    <w:rsid w:val="004335F2"/>
    <w:rsid w:val="00445066"/>
    <w:rsid w:val="00463D14"/>
    <w:rsid w:val="004D439B"/>
    <w:rsid w:val="004E3659"/>
    <w:rsid w:val="00543C0A"/>
    <w:rsid w:val="00596074"/>
    <w:rsid w:val="005C1C97"/>
    <w:rsid w:val="00660EBA"/>
    <w:rsid w:val="006A26F2"/>
    <w:rsid w:val="006C407A"/>
    <w:rsid w:val="007066FC"/>
    <w:rsid w:val="00711E27"/>
    <w:rsid w:val="00717429"/>
    <w:rsid w:val="007237F1"/>
    <w:rsid w:val="0073349A"/>
    <w:rsid w:val="00735AD1"/>
    <w:rsid w:val="007664DE"/>
    <w:rsid w:val="00796398"/>
    <w:rsid w:val="007A7746"/>
    <w:rsid w:val="007D7EE5"/>
    <w:rsid w:val="00830FAC"/>
    <w:rsid w:val="008B4982"/>
    <w:rsid w:val="008C0033"/>
    <w:rsid w:val="008D1A05"/>
    <w:rsid w:val="0092008B"/>
    <w:rsid w:val="00951664"/>
    <w:rsid w:val="00A274B8"/>
    <w:rsid w:val="00A82461"/>
    <w:rsid w:val="00A87A34"/>
    <w:rsid w:val="00A96AB9"/>
    <w:rsid w:val="00AA2A63"/>
    <w:rsid w:val="00AA563C"/>
    <w:rsid w:val="00AC3C18"/>
    <w:rsid w:val="00AF4D03"/>
    <w:rsid w:val="00B02D0C"/>
    <w:rsid w:val="00B07783"/>
    <w:rsid w:val="00B20D7E"/>
    <w:rsid w:val="00B23234"/>
    <w:rsid w:val="00B24E97"/>
    <w:rsid w:val="00B3504C"/>
    <w:rsid w:val="00B462D8"/>
    <w:rsid w:val="00B80685"/>
    <w:rsid w:val="00B84C46"/>
    <w:rsid w:val="00BE2322"/>
    <w:rsid w:val="00BF00C4"/>
    <w:rsid w:val="00BF4C1A"/>
    <w:rsid w:val="00C115E6"/>
    <w:rsid w:val="00C26F65"/>
    <w:rsid w:val="00C53662"/>
    <w:rsid w:val="00C64557"/>
    <w:rsid w:val="00C64B62"/>
    <w:rsid w:val="00CC39E6"/>
    <w:rsid w:val="00D35EC4"/>
    <w:rsid w:val="00D636BF"/>
    <w:rsid w:val="00DD5ED7"/>
    <w:rsid w:val="00DE1EA0"/>
    <w:rsid w:val="00E35324"/>
    <w:rsid w:val="00EB55F4"/>
    <w:rsid w:val="00F977FB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  <w14:defaultImageDpi w14:val="300"/>
  <w15:chartTrackingRefBased/>
  <w15:docId w15:val="{3DF2192F-BD35-4FF5-9D40-FC3A1578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87A34"/>
    <w:pPr>
      <w:widowControl w:val="0"/>
      <w:spacing w:line="276" w:lineRule="auto"/>
    </w:pPr>
    <w:rPr>
      <w:rFonts w:ascii="Arial" w:eastAsia="Calibri" w:hAnsi="Arial"/>
      <w:sz w:val="21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63D14"/>
    <w:pPr>
      <w:keepNext/>
      <w:keepLines/>
      <w:spacing w:before="100" w:after="710" w:line="510" w:lineRule="exact"/>
      <w:outlineLvl w:val="0"/>
    </w:pPr>
    <w:rPr>
      <w:rFonts w:eastAsia="MS Gothic"/>
      <w:spacing w:val="-5"/>
      <w:sz w:val="40"/>
      <w:szCs w:val="40"/>
    </w:rPr>
  </w:style>
  <w:style w:type="paragraph" w:styleId="Otsikko2">
    <w:name w:val="heading 2"/>
    <w:next w:val="Normaali"/>
    <w:link w:val="Otsikko2Char"/>
    <w:autoRedefine/>
    <w:uiPriority w:val="9"/>
    <w:qFormat/>
    <w:rsid w:val="00463D14"/>
    <w:pPr>
      <w:keepNext/>
      <w:pBdr>
        <w:bottom w:val="dotted" w:sz="8" w:space="2" w:color="auto"/>
      </w:pBdr>
      <w:spacing w:before="510" w:after="200" w:line="255" w:lineRule="exact"/>
      <w:outlineLvl w:val="1"/>
    </w:pPr>
    <w:rPr>
      <w:rFonts w:ascii="National-Semibold" w:eastAsia="MS Gothic" w:hAnsi="National-Semibold"/>
      <w:sz w:val="28"/>
      <w:szCs w:val="26"/>
    </w:rPr>
  </w:style>
  <w:style w:type="paragraph" w:styleId="Otsikko3">
    <w:name w:val="heading 3"/>
    <w:next w:val="Normaali"/>
    <w:link w:val="Otsikko3Char"/>
    <w:uiPriority w:val="9"/>
    <w:qFormat/>
    <w:rsid w:val="00463D14"/>
    <w:pPr>
      <w:keepNext/>
      <w:pBdr>
        <w:bottom w:val="dotted" w:sz="8" w:space="2" w:color="auto"/>
      </w:pBdr>
      <w:spacing w:before="500" w:after="200" w:line="255" w:lineRule="exact"/>
      <w:outlineLvl w:val="2"/>
    </w:pPr>
    <w:rPr>
      <w:rFonts w:ascii="Baskerville 10 Pro" w:eastAsia="MS Gothic" w:hAnsi="Baskerville 10 Pro"/>
      <w:bCs/>
      <w:i/>
      <w:sz w:val="25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463D14"/>
    <w:pPr>
      <w:outlineLvl w:val="3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463D14"/>
    <w:rPr>
      <w:rFonts w:ascii="Baskerville 10 Pro" w:eastAsia="MS Gothic" w:hAnsi="Baskerville 10 Pro"/>
      <w:spacing w:val="-5"/>
      <w:sz w:val="40"/>
      <w:szCs w:val="40"/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F4C1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semiHidden/>
    <w:rsid w:val="00BF4C1A"/>
    <w:rPr>
      <w:rFonts w:ascii="Baskerville 10 Pro" w:hAnsi="Baskerville 10 Pro"/>
      <w:noProof/>
      <w:sz w:val="19"/>
      <w:szCs w:val="19"/>
      <w:lang w:val="fi-FI"/>
    </w:rPr>
  </w:style>
  <w:style w:type="character" w:customStyle="1" w:styleId="Otsikko4Char">
    <w:name w:val="Otsikko 4 Char"/>
    <w:link w:val="Otsikko4"/>
    <w:uiPriority w:val="9"/>
    <w:rsid w:val="00463D14"/>
    <w:rPr>
      <w:rFonts w:ascii="Baskerville 10 Pro" w:hAnsi="Baskerville 10 Pro"/>
      <w:b/>
      <w:sz w:val="19"/>
      <w:szCs w:val="19"/>
      <w:lang w:val="fi-FI"/>
    </w:rPr>
  </w:style>
  <w:style w:type="character" w:customStyle="1" w:styleId="Otsikko2Char">
    <w:name w:val="Otsikko 2 Char"/>
    <w:link w:val="Otsikko2"/>
    <w:uiPriority w:val="9"/>
    <w:rsid w:val="00463D14"/>
    <w:rPr>
      <w:rFonts w:ascii="National-Semibold" w:eastAsia="MS Gothic" w:hAnsi="National-Semibold"/>
      <w:sz w:val="28"/>
      <w:szCs w:val="26"/>
      <w:lang w:val="fi-FI"/>
    </w:rPr>
  </w:style>
  <w:style w:type="character" w:customStyle="1" w:styleId="Otsikko3Char">
    <w:name w:val="Otsikko 3 Char"/>
    <w:link w:val="Otsikko3"/>
    <w:uiPriority w:val="9"/>
    <w:rsid w:val="00463D14"/>
    <w:rPr>
      <w:rFonts w:ascii="Baskerville 10 Pro" w:eastAsia="MS Gothic" w:hAnsi="Baskerville 10 Pro"/>
      <w:bCs/>
      <w:i/>
      <w:sz w:val="25"/>
      <w:szCs w:val="26"/>
      <w:lang w:val="fi-FI"/>
    </w:rPr>
  </w:style>
  <w:style w:type="paragraph" w:customStyle="1" w:styleId="GroteskiNormaali">
    <w:name w:val="Groteski Normaali"/>
    <w:basedOn w:val="Normaali"/>
    <w:qFormat/>
    <w:rsid w:val="003F2C5F"/>
    <w:rPr>
      <w:rFonts w:ascii="National-Book" w:hAnsi="National-Book"/>
      <w:sz w:val="20"/>
      <w:szCs w:val="20"/>
    </w:rPr>
  </w:style>
  <w:style w:type="paragraph" w:customStyle="1" w:styleId="GroteskiLihavoitu">
    <w:name w:val="Groteski Lihavoitu"/>
    <w:basedOn w:val="GroteskiNormaali"/>
    <w:qFormat/>
    <w:rsid w:val="003F2C5F"/>
    <w:rPr>
      <w:rFonts w:ascii="National-Semibold" w:hAnsi="National-Semibold"/>
    </w:rPr>
  </w:style>
  <w:style w:type="character" w:styleId="Hyperlinkki">
    <w:name w:val="Hyperlink"/>
    <w:uiPriority w:val="99"/>
    <w:unhideWhenUsed/>
    <w:rsid w:val="00235D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e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Desktop\Teme_Kirjepohja_2014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C765B-9705-42DF-865E-4DADB9A3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Teme_Kirjepohja_2014</Template>
  <TotalTime>0</TotalTime>
  <Pages>2</Pages>
  <Words>434</Words>
  <Characters>3522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Links>
    <vt:vector size="18" baseType="variant">
      <vt:variant>
        <vt:i4>458866</vt:i4>
      </vt:variant>
      <vt:variant>
        <vt:i4>-1</vt:i4>
      </vt:variant>
      <vt:variant>
        <vt:i4>2063</vt:i4>
      </vt:variant>
      <vt:variant>
        <vt:i4>1</vt:i4>
      </vt:variant>
      <vt:variant>
        <vt:lpwstr>Fleuron:Users:Fleuron:Documents:Tyot:Teme:Teme_Kirjepohja:Kirjepohja_logot_2013:Teme_ylatunniste_2013.pdf</vt:lpwstr>
      </vt:variant>
      <vt:variant>
        <vt:lpwstr/>
      </vt:variant>
      <vt:variant>
        <vt:i4>1769506</vt:i4>
      </vt:variant>
      <vt:variant>
        <vt:i4>-1</vt:i4>
      </vt:variant>
      <vt:variant>
        <vt:i4>2067</vt:i4>
      </vt:variant>
      <vt:variant>
        <vt:i4>1</vt:i4>
      </vt:variant>
      <vt:variant>
        <vt:lpwstr>Fleuron:Users:Fleuron:Documents:Tyot:Teme:Teme_Kirjepohja:Kirjepohja_logot_2014:Teme_alatunniste2_2014.pdf</vt:lpwstr>
      </vt:variant>
      <vt:variant>
        <vt:lpwstr/>
      </vt:variant>
      <vt:variant>
        <vt:i4>1769505</vt:i4>
      </vt:variant>
      <vt:variant>
        <vt:i4>-1</vt:i4>
      </vt:variant>
      <vt:variant>
        <vt:i4>2068</vt:i4>
      </vt:variant>
      <vt:variant>
        <vt:i4>1</vt:i4>
      </vt:variant>
      <vt:variant>
        <vt:lpwstr>Fleuron:Users:Fleuron:Documents:Tyot:Teme:Teme_Kirjepohja:Kirjepohja_logot_2014:Teme_alatunniste1_2014.pdf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Savel</cp:lastModifiedBy>
  <cp:revision>2</cp:revision>
  <cp:lastPrinted>2011-09-06T12:25:00Z</cp:lastPrinted>
  <dcterms:created xsi:type="dcterms:W3CDTF">2017-10-20T12:29:00Z</dcterms:created>
  <dcterms:modified xsi:type="dcterms:W3CDTF">2017-10-20T12:29:00Z</dcterms:modified>
</cp:coreProperties>
</file>